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 ОСНОВЫ ТЕОРИИ ПОСТРОЕНИЯ ЧЕРТЕЖЕЙ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Pr="00E13F75" w:rsidRDefault="00C309E8" w:rsidP="00C309E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E13F75">
        <w:rPr>
          <w:rFonts w:ascii="TimesNewRoman" w:hAnsi="TimesNewRoman" w:cs="TimesNewRoman"/>
          <w:color w:val="000000"/>
          <w:sz w:val="28"/>
          <w:szCs w:val="28"/>
        </w:rPr>
        <w:t>Проекционный чертеж, т.е. чертеж, построенный методом проецирования пространственных объектов на плоскость, служит в инженерной графике основным средством для анализа свой</w:t>
      </w:r>
      <w:proofErr w:type="gramStart"/>
      <w:r w:rsidRPr="00E13F75">
        <w:rPr>
          <w:rFonts w:ascii="TimesNewRoman" w:hAnsi="TimesNewRoman" w:cs="TimesNewRoman"/>
          <w:color w:val="000000"/>
          <w:sz w:val="28"/>
          <w:szCs w:val="28"/>
        </w:rPr>
        <w:t>ств пр</w:t>
      </w:r>
      <w:proofErr w:type="gramEnd"/>
      <w:r w:rsidRPr="00E13F75">
        <w:rPr>
          <w:rFonts w:ascii="TimesNewRoman" w:hAnsi="TimesNewRoman" w:cs="TimesNewRoman"/>
          <w:color w:val="000000"/>
          <w:sz w:val="28"/>
          <w:szCs w:val="28"/>
        </w:rPr>
        <w:t>остранственных фигур.</w:t>
      </w:r>
    </w:p>
    <w:p w:rsidR="00C309E8" w:rsidRPr="00E13F75" w:rsidRDefault="00C309E8" w:rsidP="00C309E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E13F75">
        <w:rPr>
          <w:rFonts w:ascii="TimesNewRoman" w:hAnsi="TimesNewRoman" w:cs="TimesNewRoman"/>
          <w:color w:val="000000"/>
          <w:sz w:val="28"/>
          <w:szCs w:val="28"/>
        </w:rPr>
        <w:t xml:space="preserve">Все задачи, связанные с построением чертежей, разбиваются </w:t>
      </w:r>
      <w:proofErr w:type="gramStart"/>
      <w:r w:rsidRPr="00E13F75">
        <w:rPr>
          <w:rFonts w:ascii="TimesNewRoman" w:hAnsi="TimesNewRoman" w:cs="TimesNewRoman"/>
          <w:color w:val="000000"/>
          <w:sz w:val="28"/>
          <w:szCs w:val="28"/>
        </w:rPr>
        <w:t>на</w:t>
      </w:r>
      <w:proofErr w:type="gramEnd"/>
      <w:r w:rsidRPr="00E13F75">
        <w:rPr>
          <w:rFonts w:ascii="TimesNewRoman" w:hAnsi="TimesNewRoman" w:cs="TimesNewRoman"/>
          <w:color w:val="000000"/>
          <w:sz w:val="28"/>
          <w:szCs w:val="28"/>
        </w:rPr>
        <w:t xml:space="preserve"> прямые и обратные. Прямая задача инженерной графики – изучение методики построения проекционных чертежей пространственных объектов. Обратная ее задача </w:t>
      </w:r>
      <w:r w:rsidRPr="00E13F75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E13F75">
        <w:rPr>
          <w:rFonts w:ascii="TimesNewRoman" w:hAnsi="TimesNewRoman" w:cs="TimesNewRoman"/>
          <w:color w:val="000000"/>
          <w:sz w:val="28"/>
          <w:szCs w:val="28"/>
        </w:rPr>
        <w:t>изучение методики чтения чертежей или мысленного восстановления пространственных объектов по их чертежам.</w:t>
      </w:r>
    </w:p>
    <w:p w:rsidR="00C309E8" w:rsidRPr="00E13F75" w:rsidRDefault="00C309E8" w:rsidP="00C309E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C309E8" w:rsidRPr="00004650" w:rsidRDefault="00C309E8" w:rsidP="00C309E8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Методы проецирования</w:t>
      </w:r>
    </w:p>
    <w:p w:rsidR="00C309E8" w:rsidRDefault="00C309E8" w:rsidP="00C309E8">
      <w:pPr>
        <w:autoSpaceDE w:val="0"/>
        <w:autoSpaceDN w:val="0"/>
        <w:adjustRightInd w:val="0"/>
        <w:ind w:left="709"/>
        <w:rPr>
          <w:b/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Основной изобразительный способ задания геометрических элементов </w:t>
      </w:r>
      <w:r w:rsidRPr="00004650">
        <w:rPr>
          <w:i/>
          <w:iCs/>
          <w:color w:val="818181"/>
          <w:sz w:val="28"/>
          <w:szCs w:val="28"/>
        </w:rPr>
        <w:t xml:space="preserve">− </w:t>
      </w:r>
      <w:r w:rsidRPr="00004650">
        <w:rPr>
          <w:color w:val="000000"/>
          <w:sz w:val="28"/>
          <w:szCs w:val="28"/>
        </w:rPr>
        <w:t>это линия. С помощью линий задаются проекции точки, плоскости и любой пространственной фигуры. Аппарат проецирования включает проецирующие лучи, плоскость, на которую осуществляется проецирование, и проецируемый объект.</w:t>
      </w: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Все лучи, проецирующие предмет, исходят из одной точки S, называемой </w:t>
      </w:r>
      <w:r w:rsidRPr="00004650">
        <w:rPr>
          <w:i/>
          <w:iCs/>
          <w:color w:val="000000"/>
          <w:sz w:val="28"/>
          <w:szCs w:val="28"/>
        </w:rPr>
        <w:t>центром проекций</w:t>
      </w:r>
      <w:r>
        <w:rPr>
          <w:iCs/>
          <w:color w:val="000000"/>
          <w:sz w:val="28"/>
          <w:szCs w:val="28"/>
        </w:rPr>
        <w:t xml:space="preserve"> </w:t>
      </w:r>
      <w:r w:rsidRPr="00004650">
        <w:rPr>
          <w:iCs/>
          <w:color w:val="000000"/>
          <w:sz w:val="28"/>
          <w:szCs w:val="28"/>
        </w:rPr>
        <w:t xml:space="preserve"> (рисунок</w:t>
      </w:r>
      <w:r>
        <w:rPr>
          <w:iCs/>
          <w:color w:val="000000"/>
          <w:sz w:val="28"/>
          <w:szCs w:val="28"/>
        </w:rPr>
        <w:t xml:space="preserve"> </w:t>
      </w:r>
      <w:r w:rsidRPr="00004650">
        <w:rPr>
          <w:iCs/>
          <w:color w:val="000000"/>
          <w:sz w:val="28"/>
          <w:szCs w:val="28"/>
        </w:rPr>
        <w:t>1)</w:t>
      </w:r>
      <w:r>
        <w:rPr>
          <w:iCs/>
          <w:color w:val="000000"/>
          <w:sz w:val="28"/>
          <w:szCs w:val="28"/>
        </w:rPr>
        <w:t>.</w:t>
      </w:r>
      <w:r w:rsidRPr="00004650">
        <w:rPr>
          <w:color w:val="000000"/>
          <w:sz w:val="28"/>
          <w:szCs w:val="28"/>
        </w:rPr>
        <w:t xml:space="preserve"> Если центр проекций S находится на определенном расстоянии от плоскости проекций </w:t>
      </w:r>
      <w:proofErr w:type="gramStart"/>
      <w:r w:rsidRPr="00004650">
        <w:rPr>
          <w:color w:val="000000"/>
          <w:sz w:val="28"/>
          <w:szCs w:val="28"/>
        </w:rPr>
        <w:t>П</w:t>
      </w:r>
      <w:proofErr w:type="gramEnd"/>
      <w:r w:rsidRPr="00004650">
        <w:rPr>
          <w:color w:val="000000"/>
          <w:sz w:val="28"/>
          <w:szCs w:val="28"/>
        </w:rPr>
        <w:t xml:space="preserve">, то такое проецирование называют </w:t>
      </w:r>
      <w:r w:rsidRPr="00004650">
        <w:rPr>
          <w:i/>
          <w:iCs/>
          <w:color w:val="000000"/>
          <w:sz w:val="28"/>
          <w:szCs w:val="28"/>
        </w:rPr>
        <w:t>центральным</w:t>
      </w:r>
      <w:r w:rsidRPr="00004650">
        <w:rPr>
          <w:i/>
          <w:color w:val="000000"/>
          <w:sz w:val="28"/>
          <w:szCs w:val="28"/>
        </w:rPr>
        <w:t>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686175" cy="26574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1 -  Направление лучей при центральном проецировании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>Через центр проекций S проводят проецирующий луч SA до пересечения его с плоскостью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 xml:space="preserve">. Точка A′ </w:t>
      </w:r>
      <w:r w:rsidRPr="00004650">
        <w:rPr>
          <w:i/>
          <w:iCs/>
          <w:color w:val="818181"/>
          <w:sz w:val="28"/>
          <w:szCs w:val="28"/>
        </w:rPr>
        <w:t xml:space="preserve">− </w:t>
      </w:r>
      <w:r w:rsidRPr="00004650">
        <w:rPr>
          <w:color w:val="000000"/>
          <w:sz w:val="28"/>
          <w:szCs w:val="28"/>
        </w:rPr>
        <w:t>центральная проекция точки A на плоскость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 xml:space="preserve">. </w:t>
      </w:r>
      <w:proofErr w:type="gramStart"/>
      <w:r w:rsidRPr="00004650">
        <w:rPr>
          <w:color w:val="000000"/>
          <w:sz w:val="28"/>
          <w:szCs w:val="28"/>
        </w:rPr>
        <w:t>Таким же способом</w:t>
      </w:r>
      <w:r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 xml:space="preserve"> построена центральная проекция точки B </w:t>
      </w:r>
      <w:r w:rsidRPr="00004650">
        <w:rPr>
          <w:i/>
          <w:iCs/>
          <w:color w:val="818181"/>
          <w:sz w:val="28"/>
          <w:szCs w:val="28"/>
        </w:rPr>
        <w:t>−</w:t>
      </w:r>
      <w:r w:rsidRPr="00004650">
        <w:rPr>
          <w:color w:val="000000"/>
          <w:sz w:val="28"/>
          <w:szCs w:val="28"/>
        </w:rPr>
        <w:t>B′. Из рис</w:t>
      </w:r>
      <w:r>
        <w:rPr>
          <w:color w:val="000000"/>
          <w:sz w:val="28"/>
          <w:szCs w:val="28"/>
        </w:rPr>
        <w:t>унка 1</w:t>
      </w:r>
      <w:r w:rsidRPr="00004650">
        <w:rPr>
          <w:color w:val="000000"/>
          <w:sz w:val="28"/>
          <w:szCs w:val="28"/>
        </w:rPr>
        <w:t xml:space="preserve"> видно, что каждая точка пространства A, A1, A2 </w:t>
      </w:r>
      <w:r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 xml:space="preserve">будет иметь только одну центральную проекцию A′. Но проекция точки не определяет однозначно ее положение в пространстве, т.к. на проецирующем </w:t>
      </w:r>
      <w:r w:rsidRPr="00004650">
        <w:rPr>
          <w:color w:val="000000"/>
          <w:sz w:val="28"/>
          <w:szCs w:val="28"/>
        </w:rPr>
        <w:lastRenderedPageBreak/>
        <w:t xml:space="preserve">луче SA можно выбрать множество точек (A, A1, A2), </w:t>
      </w:r>
      <w:r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имеющих одну и ту же проекцию.</w:t>
      </w:r>
      <w:proofErr w:type="gramEnd"/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Если S стремится в бесконечность, то проецирующие лучи становятся параллельными и такое проецирование называют </w:t>
      </w:r>
      <w:r w:rsidRPr="00004650">
        <w:rPr>
          <w:i/>
          <w:iCs/>
          <w:color w:val="000000"/>
          <w:sz w:val="28"/>
          <w:szCs w:val="28"/>
        </w:rPr>
        <w:t xml:space="preserve">параллельным </w:t>
      </w:r>
      <w:r w:rsidRPr="00004650">
        <w:rPr>
          <w:color w:val="000000"/>
          <w:sz w:val="28"/>
          <w:szCs w:val="28"/>
        </w:rPr>
        <w:t>(рис</w:t>
      </w:r>
      <w:r>
        <w:rPr>
          <w:color w:val="000000"/>
          <w:sz w:val="28"/>
          <w:szCs w:val="28"/>
        </w:rPr>
        <w:t xml:space="preserve">унок </w:t>
      </w:r>
      <w:r w:rsidRPr="00004650">
        <w:rPr>
          <w:color w:val="000000"/>
          <w:sz w:val="28"/>
          <w:szCs w:val="28"/>
        </w:rPr>
        <w:t>2).</w:t>
      </w:r>
    </w:p>
    <w:p w:rsidR="00C309E8" w:rsidRPr="00B72652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16"/>
          <w:szCs w:val="16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133850" cy="3333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2 - Направление лучей при параллельном проецировании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Проецирующие лучи в этом случае параллельны между собой. </w:t>
      </w:r>
      <w:proofErr w:type="gramStart"/>
      <w:r w:rsidRPr="00004650">
        <w:rPr>
          <w:color w:val="000000"/>
          <w:sz w:val="28"/>
          <w:szCs w:val="28"/>
        </w:rPr>
        <w:t>Также, как</w:t>
      </w:r>
      <w:proofErr w:type="gramEnd"/>
      <w:r w:rsidRPr="00004650">
        <w:rPr>
          <w:color w:val="000000"/>
          <w:sz w:val="28"/>
          <w:szCs w:val="28"/>
        </w:rPr>
        <w:t xml:space="preserve"> и при центральном</w:t>
      </w:r>
      <w:r>
        <w:rPr>
          <w:color w:val="000000"/>
          <w:sz w:val="28"/>
          <w:szCs w:val="28"/>
        </w:rPr>
        <w:t xml:space="preserve"> проецировании, </w:t>
      </w:r>
      <w:r w:rsidRPr="00004650">
        <w:rPr>
          <w:color w:val="000000"/>
          <w:sz w:val="28"/>
          <w:szCs w:val="28"/>
        </w:rPr>
        <w:t xml:space="preserve"> проекция не определяет положение точки в пространстве, необходимы дополнительные условия.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i/>
          <w:iCs/>
          <w:color w:val="000000"/>
          <w:sz w:val="28"/>
          <w:szCs w:val="28"/>
        </w:rPr>
        <w:t xml:space="preserve">Ортогональное (прямоугольное) </w:t>
      </w:r>
      <w:r w:rsidRPr="00004650">
        <w:rPr>
          <w:color w:val="000000"/>
          <w:sz w:val="28"/>
          <w:szCs w:val="28"/>
        </w:rPr>
        <w:t>проецирование есть частный случай параллельного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 xml:space="preserve">проецирования, когда все проецирующие лучи перпендикулярны плоскости проекций. </w:t>
      </w: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299085</wp:posOffset>
            </wp:positionV>
            <wp:extent cx="3033395" cy="2604135"/>
            <wp:effectExtent l="0" t="0" r="0" b="571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39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4650">
        <w:rPr>
          <w:color w:val="000000"/>
          <w:sz w:val="28"/>
          <w:szCs w:val="28"/>
        </w:rPr>
        <w:t>Пусть</w:t>
      </w:r>
      <w:r w:rsidRPr="007F69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имеется некоторая горизонтальная плоскость проекции П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(рисунок </w:t>
      </w:r>
      <w:r w:rsidRPr="00004650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).</w:t>
      </w: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Pr="00052A03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32"/>
          <w:szCs w:val="32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 - Получение проекции точки методом ортогонального проецирования</w:t>
      </w:r>
    </w:p>
    <w:p w:rsidR="00C309E8" w:rsidRPr="00004650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 Чтобы получить на этой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плоскости проекцию любой точки пространства, например точки</w:t>
      </w:r>
      <w:proofErr w:type="gramStart"/>
      <w:r w:rsidRPr="00004650">
        <w:rPr>
          <w:color w:val="000000"/>
          <w:sz w:val="28"/>
          <w:szCs w:val="28"/>
        </w:rPr>
        <w:t xml:space="preserve"> А</w:t>
      </w:r>
      <w:proofErr w:type="gramEnd"/>
      <w:r w:rsidRPr="00004650">
        <w:rPr>
          <w:color w:val="000000"/>
          <w:sz w:val="28"/>
          <w:szCs w:val="28"/>
        </w:rPr>
        <w:t>, нужно через эту точку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провести прямую, перпендикулярную плоскости П1 до пересечения с ней в точке А'. Точка</w:t>
      </w:r>
      <w:proofErr w:type="gramStart"/>
      <w:r w:rsidRPr="00004650">
        <w:rPr>
          <w:color w:val="000000"/>
          <w:sz w:val="28"/>
          <w:szCs w:val="28"/>
        </w:rPr>
        <w:t xml:space="preserve"> А</w:t>
      </w:r>
      <w:proofErr w:type="gramEnd"/>
      <w:r w:rsidRPr="00004650">
        <w:rPr>
          <w:color w:val="000000"/>
          <w:sz w:val="28"/>
          <w:szCs w:val="28"/>
        </w:rPr>
        <w:t>'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является ортогональной проекцией точки А. Условно эти д</w:t>
      </w:r>
      <w:r>
        <w:rPr>
          <w:color w:val="000000"/>
          <w:sz w:val="28"/>
          <w:szCs w:val="28"/>
        </w:rPr>
        <w:t>ействия можно записать так: АА' |</w:t>
      </w:r>
      <w:r w:rsidRPr="00004650">
        <w:rPr>
          <w:color w:val="000000"/>
          <w:sz w:val="28"/>
          <w:szCs w:val="28"/>
        </w:rPr>
        <w:t xml:space="preserve">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>;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А'=АА' ∩ П1.</w:t>
      </w:r>
    </w:p>
    <w:p w:rsidR="00C309E8" w:rsidRPr="00B72652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32"/>
          <w:szCs w:val="32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1.2 Основные свойства ортогонального проецирования</w:t>
      </w:r>
    </w:p>
    <w:p w:rsidR="00C309E8" w:rsidRPr="007F6978" w:rsidRDefault="00C309E8" w:rsidP="00C309E8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</w:p>
    <w:p w:rsidR="00C309E8" w:rsidRPr="007F697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CB341C">
        <w:rPr>
          <w:i/>
          <w:color w:val="000000"/>
          <w:sz w:val="28"/>
          <w:szCs w:val="28"/>
        </w:rPr>
        <w:t>Проекция  любой   точки   пространства</w:t>
      </w:r>
      <w:r w:rsidRPr="007F6978">
        <w:rPr>
          <w:color w:val="000000"/>
          <w:sz w:val="28"/>
          <w:szCs w:val="28"/>
        </w:rPr>
        <w:t xml:space="preserve"> </w:t>
      </w:r>
      <w:r>
        <w:rPr>
          <w:i/>
          <w:iCs/>
          <w:color w:val="818181"/>
          <w:sz w:val="28"/>
          <w:szCs w:val="28"/>
        </w:rPr>
        <w:t>–</w:t>
      </w:r>
      <w:r w:rsidRPr="007F6978">
        <w:rPr>
          <w:i/>
          <w:iCs/>
          <w:color w:val="818181"/>
          <w:sz w:val="28"/>
          <w:szCs w:val="28"/>
        </w:rPr>
        <w:t xml:space="preserve"> </w:t>
      </w:r>
      <w:r w:rsidRPr="007F6978">
        <w:rPr>
          <w:color w:val="000000"/>
          <w:sz w:val="28"/>
          <w:szCs w:val="28"/>
        </w:rPr>
        <w:t>единственная</w:t>
      </w:r>
      <w:r>
        <w:rPr>
          <w:color w:val="000000"/>
          <w:sz w:val="28"/>
          <w:szCs w:val="28"/>
        </w:rPr>
        <w:t xml:space="preserve"> </w:t>
      </w:r>
      <w:r w:rsidRPr="007F6978">
        <w:rPr>
          <w:color w:val="000000"/>
          <w:sz w:val="28"/>
          <w:szCs w:val="28"/>
        </w:rPr>
        <w:t xml:space="preserve"> точка на плоскости проекций.</w:t>
      </w:r>
    </w:p>
    <w:p w:rsidR="00C309E8" w:rsidRPr="007F697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6978">
        <w:rPr>
          <w:color w:val="000000"/>
          <w:sz w:val="28"/>
          <w:szCs w:val="28"/>
        </w:rPr>
        <w:t>Справедливость этого утверждения вытекает из самой процедуры проецирования. В частности, любая точка, лежащая в плоскости П1 (например, точка М на</w:t>
      </w:r>
      <w:r>
        <w:rPr>
          <w:color w:val="000000"/>
          <w:sz w:val="28"/>
          <w:szCs w:val="28"/>
        </w:rPr>
        <w:t xml:space="preserve"> рисунке 3</w:t>
      </w:r>
      <w:r w:rsidRPr="007F6978">
        <w:rPr>
          <w:color w:val="000000"/>
          <w:sz w:val="28"/>
          <w:szCs w:val="28"/>
        </w:rPr>
        <w:t>), имеет единственную</w:t>
      </w:r>
      <w:r>
        <w:rPr>
          <w:color w:val="000000"/>
          <w:sz w:val="28"/>
          <w:szCs w:val="28"/>
        </w:rPr>
        <w:t xml:space="preserve"> </w:t>
      </w:r>
      <w:r w:rsidRPr="007F6978">
        <w:rPr>
          <w:rFonts w:ascii="TimesNewRoman" w:hAnsi="TimesNewRoman" w:cs="TimesNewRoman"/>
          <w:color w:val="000000"/>
          <w:sz w:val="28"/>
          <w:szCs w:val="28"/>
        </w:rPr>
        <w:t>проекцию,</w:t>
      </w:r>
      <w:r>
        <w:rPr>
          <w:rFonts w:ascii="TimesNewRoman" w:hAnsi="TimesNewRoman" w:cs="TimesNewRoman"/>
          <w:color w:val="000000"/>
        </w:rPr>
        <w:t xml:space="preserve"> </w:t>
      </w:r>
      <w:r w:rsidRPr="007F6978">
        <w:rPr>
          <w:color w:val="000000"/>
          <w:sz w:val="28"/>
          <w:szCs w:val="28"/>
        </w:rPr>
        <w:t xml:space="preserve">совпадающую с этой точкой (М </w:t>
      </w:r>
      <w:r>
        <w:rPr>
          <w:color w:val="000000"/>
          <w:sz w:val="28"/>
          <w:szCs w:val="28"/>
        </w:rPr>
        <w:t>=</w:t>
      </w:r>
      <w:r w:rsidRPr="007F6978">
        <w:rPr>
          <w:color w:val="000000"/>
          <w:sz w:val="28"/>
          <w:szCs w:val="28"/>
        </w:rPr>
        <w:t xml:space="preserve"> </w:t>
      </w:r>
      <w:proofErr w:type="gramStart"/>
      <w:r w:rsidRPr="007F6978">
        <w:rPr>
          <w:color w:val="000000"/>
          <w:sz w:val="28"/>
          <w:szCs w:val="28"/>
        </w:rPr>
        <w:t>М</w:t>
      </w:r>
      <w:proofErr w:type="gramEnd"/>
      <w:r w:rsidRPr="007F6978">
        <w:rPr>
          <w:color w:val="000000"/>
          <w:sz w:val="28"/>
          <w:szCs w:val="28"/>
        </w:rPr>
        <w:t>'). Необходимо помнить, что обратная формулировка этого свойства неверна. Точки, лежащие на одной и той же проецирующей прямой, называют конкурирующими. Проекции конкурирующих точек совпадают. На рис</w:t>
      </w:r>
      <w:r>
        <w:rPr>
          <w:color w:val="000000"/>
          <w:sz w:val="28"/>
          <w:szCs w:val="28"/>
        </w:rPr>
        <w:t>унке 4</w:t>
      </w:r>
      <w:r w:rsidRPr="007F6978">
        <w:rPr>
          <w:color w:val="000000"/>
          <w:sz w:val="28"/>
          <w:szCs w:val="28"/>
        </w:rPr>
        <w:t xml:space="preserve"> показаны конкурирующие точки K и L и их совпадающие проекции.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400425" cy="29718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Pr="007F697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4 - Конкурирующие точки</w:t>
      </w:r>
    </w:p>
    <w:p w:rsidR="00C309E8" w:rsidRPr="007F697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CB341C">
        <w:rPr>
          <w:i/>
          <w:color w:val="000000"/>
          <w:sz w:val="28"/>
          <w:szCs w:val="28"/>
        </w:rPr>
        <w:t>Проекция прямой в общем случае</w:t>
      </w:r>
      <w:r w:rsidRPr="007F6978">
        <w:rPr>
          <w:color w:val="000000"/>
          <w:sz w:val="28"/>
          <w:szCs w:val="28"/>
        </w:rPr>
        <w:t xml:space="preserve"> </w:t>
      </w:r>
      <w:r w:rsidRPr="007F6978">
        <w:rPr>
          <w:i/>
          <w:iCs/>
          <w:color w:val="818181"/>
          <w:sz w:val="28"/>
          <w:szCs w:val="28"/>
        </w:rPr>
        <w:t xml:space="preserve">− </w:t>
      </w:r>
      <w:r w:rsidRPr="007F6978">
        <w:rPr>
          <w:color w:val="000000"/>
          <w:sz w:val="28"/>
          <w:szCs w:val="28"/>
        </w:rPr>
        <w:t>единственная прямая на плоскости П</w:t>
      </w:r>
      <w:proofErr w:type="gramStart"/>
      <w:r w:rsidRPr="007F6978">
        <w:rPr>
          <w:color w:val="000000"/>
          <w:sz w:val="28"/>
          <w:szCs w:val="28"/>
        </w:rPr>
        <w:t>1</w:t>
      </w:r>
      <w:proofErr w:type="gramEnd"/>
      <w:r w:rsidRPr="007F6978">
        <w:rPr>
          <w:color w:val="000000"/>
          <w:sz w:val="28"/>
          <w:szCs w:val="28"/>
        </w:rPr>
        <w:t xml:space="preserve">. </w:t>
      </w:r>
    </w:p>
    <w:p w:rsidR="00C309E8" w:rsidRPr="000C241B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6978">
        <w:rPr>
          <w:color w:val="000000"/>
          <w:sz w:val="28"/>
          <w:szCs w:val="28"/>
        </w:rPr>
        <w:t>Действительно,</w:t>
      </w:r>
      <w:r w:rsidRPr="000C241B">
        <w:rPr>
          <w:color w:val="000000"/>
          <w:sz w:val="28"/>
          <w:szCs w:val="28"/>
        </w:rPr>
        <w:t xml:space="preserve"> </w:t>
      </w:r>
      <w:r w:rsidRPr="007F6978">
        <w:rPr>
          <w:color w:val="000000"/>
          <w:sz w:val="28"/>
          <w:szCs w:val="28"/>
        </w:rPr>
        <w:t>пусть точки A и B определяют некоторую прямую d в пространстве (рис</w:t>
      </w:r>
      <w:r>
        <w:rPr>
          <w:color w:val="000000"/>
          <w:sz w:val="28"/>
          <w:szCs w:val="28"/>
        </w:rPr>
        <w:t xml:space="preserve">унок </w:t>
      </w:r>
      <w:r w:rsidRPr="007F6978">
        <w:rPr>
          <w:color w:val="000000"/>
          <w:sz w:val="28"/>
          <w:szCs w:val="28"/>
        </w:rPr>
        <w:t>5).</w:t>
      </w:r>
      <w:r w:rsidRPr="000C241B">
        <w:rPr>
          <w:rFonts w:ascii="TimesNewRoman" w:hAnsi="TimesNewRoman" w:cs="TimesNewRoman"/>
          <w:color w:val="000000"/>
        </w:rPr>
        <w:t xml:space="preserve"> </w:t>
      </w:r>
      <w:r w:rsidRPr="000C241B">
        <w:rPr>
          <w:color w:val="000000"/>
          <w:sz w:val="28"/>
          <w:szCs w:val="28"/>
        </w:rPr>
        <w:t>Тогда вертикальные прямые, проецирующие все точки прямой d, составляют проецирующую плоскость ABB'A', пересекающую плоскость проекций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 xml:space="preserve"> по прямой d' Прямая d' является совокупностью проекций всех точек прямой d, т.е. проекцией этой прямой. Исключение составляет любая проецирующая прямая, проекция которой вырождается в точку (например, прямая KL на рис</w:t>
      </w:r>
      <w:r>
        <w:rPr>
          <w:color w:val="000000"/>
          <w:sz w:val="28"/>
          <w:szCs w:val="28"/>
        </w:rPr>
        <w:t xml:space="preserve">унке </w:t>
      </w:r>
      <w:r w:rsidRPr="000C241B">
        <w:rPr>
          <w:color w:val="000000"/>
          <w:sz w:val="28"/>
          <w:szCs w:val="28"/>
        </w:rPr>
        <w:t>4).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257550" cy="2600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C309E8" w:rsidRPr="000C241B" w:rsidRDefault="00C309E8" w:rsidP="00C309E8">
      <w:pPr>
        <w:autoSpaceDE w:val="0"/>
        <w:autoSpaceDN w:val="0"/>
        <w:adjustRightInd w:val="0"/>
        <w:ind w:firstLine="709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Рисунок 5 -  Проецирование прямой на плоскость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C309E8" w:rsidRPr="000C241B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CB341C">
        <w:rPr>
          <w:i/>
          <w:color w:val="000000"/>
          <w:sz w:val="28"/>
          <w:szCs w:val="28"/>
        </w:rPr>
        <w:t>Если точка принадлежит прямой в пространстве</w:t>
      </w:r>
      <w:r w:rsidRPr="000C241B">
        <w:rPr>
          <w:color w:val="000000"/>
          <w:sz w:val="28"/>
          <w:szCs w:val="28"/>
        </w:rPr>
        <w:t>, то проекция этой точки принадлежит проекции прямой, т.е.</w:t>
      </w:r>
      <w:r>
        <w:rPr>
          <w:color w:val="000000"/>
          <w:sz w:val="28"/>
          <w:szCs w:val="28"/>
        </w:rPr>
        <w:t>, как видно из рисунка 5, если точка</w:t>
      </w:r>
      <w:proofErr w:type="gramStart"/>
      <w:r>
        <w:rPr>
          <w:color w:val="000000"/>
          <w:sz w:val="28"/>
          <w:szCs w:val="28"/>
        </w:rPr>
        <w:t xml:space="preserve"> С</w:t>
      </w:r>
      <w:proofErr w:type="gramEnd"/>
      <w:r w:rsidRPr="000C24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принадлежит отрезку </w:t>
      </w:r>
      <w:r w:rsidRPr="000C241B">
        <w:rPr>
          <w:color w:val="000000"/>
          <w:sz w:val="28"/>
          <w:szCs w:val="28"/>
        </w:rPr>
        <w:t xml:space="preserve">AB, то 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проеция</w:t>
      </w:r>
      <w:proofErr w:type="spellEnd"/>
      <w:r>
        <w:rPr>
          <w:color w:val="000000"/>
          <w:sz w:val="28"/>
          <w:szCs w:val="28"/>
        </w:rPr>
        <w:t xml:space="preserve"> точки C' принадлежит проекции отрезка </w:t>
      </w:r>
      <w:r w:rsidRPr="000C241B">
        <w:rPr>
          <w:color w:val="000000"/>
          <w:sz w:val="28"/>
          <w:szCs w:val="28"/>
        </w:rPr>
        <w:t xml:space="preserve">A'B'. </w:t>
      </w:r>
    </w:p>
    <w:p w:rsidR="00C309E8" w:rsidRPr="000C241B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CB341C">
        <w:rPr>
          <w:i/>
          <w:color w:val="000000"/>
          <w:sz w:val="28"/>
          <w:szCs w:val="28"/>
        </w:rPr>
        <w:t>Если отрезок параллелен плоскости проекций</w:t>
      </w:r>
      <w:r w:rsidRPr="000C241B">
        <w:rPr>
          <w:color w:val="000000"/>
          <w:sz w:val="28"/>
          <w:szCs w:val="28"/>
        </w:rPr>
        <w:t>, то он проецируется в натуральную величину</w:t>
      </w:r>
      <w:r>
        <w:rPr>
          <w:color w:val="000000"/>
          <w:sz w:val="28"/>
          <w:szCs w:val="28"/>
        </w:rPr>
        <w:t xml:space="preserve"> на эту плоскость.</w:t>
      </w:r>
      <w:r w:rsidRPr="000C241B">
        <w:rPr>
          <w:color w:val="000000"/>
          <w:sz w:val="28"/>
          <w:szCs w:val="28"/>
        </w:rPr>
        <w:t>.</w:t>
      </w:r>
      <w:r w:rsidRPr="004817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Например (рисунок </w:t>
      </w:r>
      <w:r w:rsidRPr="000C241B">
        <w:rPr>
          <w:color w:val="000000"/>
          <w:sz w:val="28"/>
          <w:szCs w:val="28"/>
        </w:rPr>
        <w:t>6), если отрезок прямой [EF] ||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>. то [E'F']=[EF] и, если [E'F']=[EF], то [EF] || П1. Справедливость этих утверждений вытекает из</w:t>
      </w:r>
      <w:r w:rsidRPr="00481700">
        <w:rPr>
          <w:color w:val="000000"/>
          <w:sz w:val="28"/>
          <w:szCs w:val="28"/>
        </w:rPr>
        <w:t xml:space="preserve"> </w:t>
      </w:r>
      <w:r w:rsidRPr="000C241B">
        <w:rPr>
          <w:color w:val="000000"/>
          <w:sz w:val="28"/>
          <w:szCs w:val="28"/>
        </w:rPr>
        <w:t>равенства противоположных сторон прямоугольника EFF'E'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095625" cy="24003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Pr="0016539E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6 - </w:t>
      </w:r>
      <w:r>
        <w:rPr>
          <w:bCs/>
          <w:color w:val="000000"/>
          <w:sz w:val="28"/>
          <w:szCs w:val="28"/>
        </w:rPr>
        <w:t>Проецирование прямой на плоскость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C309E8" w:rsidRPr="000C241B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CB341C">
        <w:rPr>
          <w:i/>
          <w:color w:val="000000"/>
          <w:sz w:val="28"/>
          <w:szCs w:val="28"/>
        </w:rPr>
        <w:t>Если прямые в пространстве параллельны друг другу</w:t>
      </w:r>
      <w:r w:rsidRPr="000C241B">
        <w:rPr>
          <w:color w:val="000000"/>
          <w:sz w:val="28"/>
          <w:szCs w:val="28"/>
        </w:rPr>
        <w:t>, то их проекции также параллельны между</w:t>
      </w:r>
      <w:r w:rsidRPr="004817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собой. Например (рисунок</w:t>
      </w:r>
      <w:r w:rsidRPr="000C241B">
        <w:rPr>
          <w:color w:val="000000"/>
          <w:sz w:val="28"/>
          <w:szCs w:val="28"/>
        </w:rPr>
        <w:t>.7), если a || b, то a' || b'. Действительно, плоскости, проецирующие прямые</w:t>
      </w:r>
      <w:r w:rsidRPr="00481700">
        <w:rPr>
          <w:color w:val="000000"/>
          <w:sz w:val="28"/>
          <w:szCs w:val="28"/>
        </w:rPr>
        <w:t xml:space="preserve"> </w:t>
      </w:r>
      <w:r w:rsidRPr="000C241B">
        <w:rPr>
          <w:color w:val="000000"/>
          <w:sz w:val="28"/>
          <w:szCs w:val="28"/>
        </w:rPr>
        <w:t>a и b, параллельны и, следовательно, параллельны прямые a' и b', являющиеся линиями</w:t>
      </w:r>
      <w:r w:rsidRPr="00481700">
        <w:rPr>
          <w:color w:val="000000"/>
          <w:sz w:val="28"/>
          <w:szCs w:val="28"/>
        </w:rPr>
        <w:t xml:space="preserve"> </w:t>
      </w:r>
      <w:r w:rsidRPr="000C241B">
        <w:rPr>
          <w:color w:val="000000"/>
          <w:sz w:val="28"/>
          <w:szCs w:val="28"/>
        </w:rPr>
        <w:t>пересечения этих плоскостей с плоскостью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>.</w:t>
      </w:r>
    </w:p>
    <w:p w:rsidR="00C309E8" w:rsidRPr="00481700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333750" cy="2543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7 -  Параллельность </w:t>
      </w:r>
      <w:proofErr w:type="gramStart"/>
      <w:r>
        <w:rPr>
          <w:color w:val="000000"/>
          <w:sz w:val="28"/>
          <w:szCs w:val="28"/>
        </w:rPr>
        <w:t>прямых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481700">
        <w:rPr>
          <w:color w:val="000000"/>
          <w:sz w:val="28"/>
          <w:szCs w:val="28"/>
        </w:rPr>
        <w:t>Проекция фигуры не меняется при параллельном переносе плоскости проекций. Пусть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 xml:space="preserve">проецируемая фигура </w:t>
      </w:r>
      <w:r w:rsidRPr="00481700">
        <w:rPr>
          <w:i/>
          <w:iCs/>
          <w:color w:val="818181"/>
          <w:sz w:val="28"/>
          <w:szCs w:val="28"/>
        </w:rPr>
        <w:t xml:space="preserve">− </w:t>
      </w:r>
      <w:r w:rsidRPr="00481700">
        <w:rPr>
          <w:color w:val="000000"/>
          <w:sz w:val="28"/>
          <w:szCs w:val="28"/>
        </w:rPr>
        <w:t>треугольник ABC (рис</w:t>
      </w:r>
      <w:r>
        <w:rPr>
          <w:color w:val="000000"/>
          <w:sz w:val="28"/>
          <w:szCs w:val="28"/>
        </w:rPr>
        <w:t xml:space="preserve">унок </w:t>
      </w:r>
      <w:r w:rsidRPr="00481700">
        <w:rPr>
          <w:color w:val="000000"/>
          <w:sz w:val="28"/>
          <w:szCs w:val="28"/>
        </w:rPr>
        <w:t>8). Спроецируем его на плоскости П</w:t>
      </w:r>
      <w:proofErr w:type="gramStart"/>
      <w:r w:rsidRPr="00481700">
        <w:rPr>
          <w:color w:val="000000"/>
          <w:sz w:val="28"/>
          <w:szCs w:val="28"/>
        </w:rPr>
        <w:t>1</w:t>
      </w:r>
      <w:proofErr w:type="gramEnd"/>
      <w:r w:rsidRPr="00481700">
        <w:rPr>
          <w:color w:val="000000"/>
          <w:sz w:val="28"/>
          <w:szCs w:val="28"/>
        </w:rPr>
        <w:t xml:space="preserve"> и П2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параллельные друг другу. Отрезки A'A'', B'B'', C'C'' параллельны и равны между собой. Они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являются ребрами призмы, у которой основания A'B'C' и A''B''C'' равны, так как лежат в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параллельных плоскостях, что и требовалось доказать</w:t>
      </w:r>
      <w:r>
        <w:rPr>
          <w:color w:val="000000"/>
          <w:sz w:val="28"/>
          <w:szCs w:val="28"/>
        </w:rPr>
        <w:t>.</w:t>
      </w:r>
    </w:p>
    <w:p w:rsidR="00C309E8" w:rsidRPr="0016539E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16"/>
          <w:szCs w:val="16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819400" cy="2952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E8" w:rsidRPr="0016539E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16"/>
          <w:szCs w:val="16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8 -  Параллельный перенос плоскости</w:t>
      </w:r>
    </w:p>
    <w:p w:rsidR="00C309E8" w:rsidRPr="0016539E" w:rsidRDefault="00C309E8" w:rsidP="00C309E8">
      <w:pPr>
        <w:autoSpaceDE w:val="0"/>
        <w:autoSpaceDN w:val="0"/>
        <w:adjustRightInd w:val="0"/>
        <w:ind w:firstLine="709"/>
        <w:jc w:val="both"/>
        <w:rPr>
          <w:color w:val="000000"/>
          <w:sz w:val="20"/>
          <w:szCs w:val="20"/>
        </w:rPr>
      </w:pPr>
    </w:p>
    <w:tbl>
      <w:tblPr>
        <w:tblW w:w="0" w:type="auto"/>
        <w:tblCellSpacing w:w="0" w:type="dxa"/>
        <w:tblInd w:w="-398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</w:tblGrid>
      <w:tr w:rsidR="00C309E8" w:rsidRPr="00932F02" w:rsidTr="00531552">
        <w:trPr>
          <w:trHeight w:val="225"/>
          <w:tblCellSpacing w:w="0" w:type="dxa"/>
        </w:trPr>
        <w:tc>
          <w:tcPr>
            <w:tcW w:w="450" w:type="dxa"/>
          </w:tcPr>
          <w:p w:rsidR="00C309E8" w:rsidRPr="00932F02" w:rsidRDefault="00C309E8" w:rsidP="00531552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C309E8" w:rsidRDefault="00C309E8" w:rsidP="00C309E8">
      <w:pPr>
        <w:autoSpaceDE w:val="0"/>
        <w:autoSpaceDN w:val="0"/>
        <w:adjustRightInd w:val="0"/>
        <w:ind w:left="375"/>
        <w:jc w:val="center"/>
        <w:rPr>
          <w:rFonts w:ascii="TimesNewRoman,Bold" w:hAnsi="TimesNewRoman,Bold" w:cs="TimesNewRoman,Bold"/>
          <w:bCs/>
          <w:sz w:val="28"/>
          <w:szCs w:val="28"/>
          <w:lang w:val="kk-KZ"/>
        </w:rPr>
      </w:pPr>
      <w:r>
        <w:rPr>
          <w:rFonts w:ascii="TimesNewRoman,Bold" w:hAnsi="TimesNewRoman,Bold" w:cs="TimesNewRoman,Bold"/>
          <w:bCs/>
          <w:sz w:val="28"/>
          <w:szCs w:val="28"/>
          <w:lang w:val="kk-KZ"/>
        </w:rPr>
        <w:t xml:space="preserve">2  КОМПЛЕКСНЫЙ ЧЕРТЕЖ </w:t>
      </w:r>
      <w:r>
        <w:rPr>
          <w:rFonts w:ascii="TimesNewRoman,Bold" w:hAnsi="TimesNewRoman,Bold" w:cs="TimesNewRoman,Bold"/>
          <w:bCs/>
          <w:sz w:val="28"/>
          <w:szCs w:val="28"/>
        </w:rPr>
        <w:t>( ЭПЮР) ТОЧКИ</w:t>
      </w:r>
    </w:p>
    <w:p w:rsidR="00C309E8" w:rsidRPr="00B31E47" w:rsidRDefault="00C309E8" w:rsidP="00C309E8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Cs/>
          <w:sz w:val="28"/>
          <w:szCs w:val="28"/>
          <w:lang w:val="kk-KZ"/>
        </w:rPr>
      </w:pPr>
    </w:p>
    <w:p w:rsidR="00C309E8" w:rsidRPr="00B31E47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 xml:space="preserve">Чертеж, геометрически равноценный изображаемой фигуре, т.е. позволяющий воспроизвести оригинал, называется обратимым чертежом. Он </w:t>
      </w:r>
      <w:r w:rsidRPr="00B31E47">
        <w:rPr>
          <w:sz w:val="28"/>
          <w:szCs w:val="28"/>
        </w:rPr>
        <w:lastRenderedPageBreak/>
        <w:t>позволяет решить обратную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задачу инженерной графики и начертательной геометрии, так как однозначно задает фигуру в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пространстве.</w:t>
      </w:r>
    </w:p>
    <w:p w:rsidR="00C309E8" w:rsidRPr="00B31E47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Чертеж, состоящий из одной ортогональной проекции фигуры, не является обратимым.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Действительно, при рассмотрении свойств ортогонального проецирования видно, что проекции</w:t>
      </w:r>
      <w:r>
        <w:rPr>
          <w:sz w:val="28"/>
          <w:szCs w:val="28"/>
        </w:rPr>
        <w:t xml:space="preserve"> фигур, заданные на плоскости П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 w:rsidRPr="00B31E47">
        <w:rPr>
          <w:sz w:val="28"/>
          <w:szCs w:val="28"/>
        </w:rPr>
        <w:t>, не определяют однозначно свои оригиналы в пространстве (они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 xml:space="preserve">могут быть проекциями конкурирующих фигур). 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Для получения обратимого чертежа применяется</w:t>
      </w:r>
      <w:r>
        <w:rPr>
          <w:sz w:val="28"/>
          <w:szCs w:val="28"/>
        </w:rPr>
        <w:t xml:space="preserve"> </w:t>
      </w:r>
      <w:r w:rsidRPr="00B31E47">
        <w:rPr>
          <w:i/>
          <w:iCs/>
          <w:sz w:val="28"/>
          <w:szCs w:val="28"/>
        </w:rPr>
        <w:t>комплексный чертеж</w:t>
      </w:r>
      <w:r>
        <w:rPr>
          <w:i/>
          <w:iCs/>
          <w:sz w:val="28"/>
          <w:szCs w:val="28"/>
        </w:rPr>
        <w:t xml:space="preserve"> (эпюр Монжа)</w:t>
      </w:r>
      <w:r w:rsidRPr="00B31E47">
        <w:rPr>
          <w:sz w:val="28"/>
          <w:szCs w:val="28"/>
        </w:rPr>
        <w:t>, который состоит из двух и более связанных между собой ортогональных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проекций предмета.</w:t>
      </w:r>
    </w:p>
    <w:p w:rsidR="00C309E8" w:rsidRPr="00B31E47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 xml:space="preserve"> Эти проекции получают на взаимно перпендикулярных плоскостях проекций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(П</w:t>
      </w:r>
      <w:proofErr w:type="gramStart"/>
      <w:r w:rsidRPr="00B31E47">
        <w:rPr>
          <w:sz w:val="28"/>
          <w:szCs w:val="28"/>
        </w:rPr>
        <w:t>1</w:t>
      </w:r>
      <w:proofErr w:type="gramEnd"/>
      <w:r w:rsidRPr="00B31E47">
        <w:rPr>
          <w:sz w:val="28"/>
          <w:szCs w:val="28"/>
        </w:rPr>
        <w:t xml:space="preserve"> и П2), которые совмещаются с плоскостью чертежа. Плоскость П</w:t>
      </w:r>
      <w:proofErr w:type="gramStart"/>
      <w:r w:rsidRPr="00B31E47">
        <w:rPr>
          <w:sz w:val="28"/>
          <w:szCs w:val="28"/>
        </w:rPr>
        <w:t>1</w:t>
      </w:r>
      <w:proofErr w:type="gramEnd"/>
      <w:r w:rsidRPr="00B31E47">
        <w:rPr>
          <w:sz w:val="28"/>
          <w:szCs w:val="28"/>
        </w:rPr>
        <w:t xml:space="preserve"> называется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горизонтальной, а П2 – фронтальной плоскостью проекций. Плоскость П</w:t>
      </w:r>
      <w:proofErr w:type="gramStart"/>
      <w:r w:rsidRPr="00B31E47">
        <w:rPr>
          <w:sz w:val="28"/>
          <w:szCs w:val="28"/>
        </w:rPr>
        <w:t>2</w:t>
      </w:r>
      <w:proofErr w:type="gramEnd"/>
      <w:r w:rsidRPr="00B31E47">
        <w:rPr>
          <w:sz w:val="28"/>
          <w:szCs w:val="28"/>
        </w:rPr>
        <w:t xml:space="preserve"> располагается перед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наблюдателем вертикально (рис</w:t>
      </w:r>
      <w:r>
        <w:rPr>
          <w:sz w:val="28"/>
          <w:szCs w:val="28"/>
        </w:rPr>
        <w:t>унок 9</w:t>
      </w:r>
      <w:r w:rsidRPr="00B31E47">
        <w:rPr>
          <w:sz w:val="28"/>
          <w:szCs w:val="28"/>
        </w:rPr>
        <w:t>).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Линия пересечения этих плоскостей называется осью проекций и обозначается</w:t>
      </w:r>
      <w:r>
        <w:rPr>
          <w:sz w:val="28"/>
          <w:szCs w:val="28"/>
        </w:rPr>
        <w:t xml:space="preserve">  0x.</w:t>
      </w:r>
    </w:p>
    <w:p w:rsidR="00C309E8" w:rsidRDefault="00C309E8" w:rsidP="00C309E8">
      <w:pPr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1124585</wp:posOffset>
            </wp:positionH>
            <wp:positionV relativeFrom="paragraph">
              <wp:posOffset>17145</wp:posOffset>
            </wp:positionV>
            <wp:extent cx="4133215" cy="3158490"/>
            <wp:effectExtent l="0" t="0" r="635" b="381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31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C309E8" w:rsidRPr="00B20BB9" w:rsidRDefault="00C309E8" w:rsidP="00C309E8">
      <w:pPr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C309E8" w:rsidRDefault="00C309E8" w:rsidP="00C309E8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B31E47">
        <w:rPr>
          <w:sz w:val="28"/>
          <w:szCs w:val="28"/>
        </w:rPr>
        <w:t>Рис</w:t>
      </w:r>
      <w:r>
        <w:rPr>
          <w:sz w:val="28"/>
          <w:szCs w:val="28"/>
        </w:rPr>
        <w:t>унок 9 - Пространственный чертеж точки на две плоскости проекций</w:t>
      </w:r>
    </w:p>
    <w:p w:rsidR="00EB506E" w:rsidRDefault="00EB506E">
      <w:bookmarkStart w:id="0" w:name="_GoBack"/>
      <w:bookmarkEnd w:id="0"/>
    </w:p>
    <w:sectPr w:rsidR="00EB5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2020-08-28T15:00:00Z</dcterms:created>
  <dcterms:modified xsi:type="dcterms:W3CDTF">2020-08-28T15:01:00Z</dcterms:modified>
</cp:coreProperties>
</file>